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C7" w:rsidRPr="00D63094" w:rsidRDefault="00BF48C7" w:rsidP="00DD60C8">
      <w:pPr>
        <w:pStyle w:val="21"/>
        <w:ind w:firstLine="0"/>
        <w:jc w:val="center"/>
        <w:rPr>
          <w:b/>
          <w:bCs/>
          <w:caps/>
          <w:sz w:val="26"/>
          <w:szCs w:val="26"/>
        </w:rPr>
      </w:pPr>
      <w:r w:rsidRPr="00D63094">
        <w:rPr>
          <w:b/>
          <w:bCs/>
          <w:caps/>
          <w:sz w:val="26"/>
          <w:szCs w:val="26"/>
        </w:rPr>
        <w:t xml:space="preserve">Сообщение </w:t>
      </w:r>
    </w:p>
    <w:p w:rsidR="00BF48C7" w:rsidRPr="00D63094" w:rsidRDefault="00BF48C7" w:rsidP="00DD60C8">
      <w:pPr>
        <w:pStyle w:val="21"/>
        <w:ind w:firstLine="0"/>
        <w:jc w:val="center"/>
        <w:rPr>
          <w:bCs/>
          <w:caps/>
          <w:sz w:val="26"/>
          <w:szCs w:val="26"/>
        </w:rPr>
      </w:pPr>
      <w:r w:rsidRPr="00D63094">
        <w:rPr>
          <w:bCs/>
          <w:caps/>
          <w:sz w:val="26"/>
          <w:szCs w:val="26"/>
        </w:rPr>
        <w:t xml:space="preserve">о проведении общего собрания </w:t>
      </w:r>
      <w:r w:rsidR="00CD6D3E" w:rsidRPr="00D63094">
        <w:rPr>
          <w:bCs/>
          <w:caps/>
          <w:sz w:val="26"/>
          <w:szCs w:val="26"/>
        </w:rPr>
        <w:t>А</w:t>
      </w:r>
      <w:r w:rsidRPr="00D63094">
        <w:rPr>
          <w:bCs/>
          <w:caps/>
          <w:sz w:val="26"/>
          <w:szCs w:val="26"/>
        </w:rPr>
        <w:t>кционеров</w:t>
      </w:r>
    </w:p>
    <w:p w:rsidR="00BF48C7" w:rsidRPr="00D63094" w:rsidRDefault="00BF48C7" w:rsidP="00DD60C8">
      <w:pPr>
        <w:pStyle w:val="21"/>
        <w:ind w:firstLine="0"/>
        <w:jc w:val="center"/>
        <w:rPr>
          <w:bCs/>
          <w:sz w:val="26"/>
          <w:szCs w:val="26"/>
        </w:rPr>
      </w:pPr>
    </w:p>
    <w:p w:rsidR="00DD60C8" w:rsidRPr="00D63094" w:rsidRDefault="00DD60C8" w:rsidP="00DD60C8">
      <w:pPr>
        <w:pStyle w:val="21"/>
        <w:ind w:firstLine="0"/>
        <w:jc w:val="center"/>
        <w:rPr>
          <w:b/>
          <w:bCs/>
          <w:sz w:val="26"/>
          <w:szCs w:val="26"/>
        </w:rPr>
      </w:pPr>
      <w:r w:rsidRPr="00D63094">
        <w:rPr>
          <w:b/>
          <w:bCs/>
          <w:sz w:val="26"/>
          <w:szCs w:val="26"/>
        </w:rPr>
        <w:t>Уважаемый акционер!</w:t>
      </w:r>
    </w:p>
    <w:p w:rsidR="00DD60C8" w:rsidRPr="00D63094" w:rsidRDefault="008004D2" w:rsidP="008004D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04D2">
        <w:rPr>
          <w:rFonts w:ascii="Times New Roman" w:hAnsi="Times New Roman" w:cs="Times New Roman"/>
          <w:sz w:val="26"/>
          <w:szCs w:val="26"/>
        </w:rPr>
        <w:t>Акционерное общество «Рязанский Радиозавод» (далее - Общество), место нахождения: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04D2">
        <w:rPr>
          <w:rFonts w:ascii="Times New Roman" w:hAnsi="Times New Roman" w:cs="Times New Roman"/>
          <w:sz w:val="26"/>
          <w:szCs w:val="26"/>
        </w:rPr>
        <w:t xml:space="preserve">г. Рязань, </w:t>
      </w:r>
      <w:r w:rsidR="00DD60C8" w:rsidRPr="00D63094">
        <w:rPr>
          <w:rFonts w:ascii="Times New Roman" w:hAnsi="Times New Roman" w:cs="Times New Roman"/>
          <w:sz w:val="26"/>
          <w:szCs w:val="26"/>
        </w:rPr>
        <w:t xml:space="preserve">уведомляет Вас о созыве </w:t>
      </w:r>
      <w:r w:rsidR="00B23338">
        <w:rPr>
          <w:rFonts w:ascii="Times New Roman" w:hAnsi="Times New Roman" w:cs="Times New Roman"/>
          <w:sz w:val="26"/>
          <w:szCs w:val="26"/>
        </w:rPr>
        <w:t>внеочередного</w:t>
      </w:r>
      <w:r w:rsidR="004B2353" w:rsidRPr="00D63094">
        <w:rPr>
          <w:rFonts w:ascii="Times New Roman" w:hAnsi="Times New Roman" w:cs="Times New Roman"/>
          <w:sz w:val="26"/>
          <w:szCs w:val="26"/>
        </w:rPr>
        <w:t xml:space="preserve"> </w:t>
      </w:r>
      <w:r w:rsidR="00BB7F20" w:rsidRPr="00D63094">
        <w:rPr>
          <w:rFonts w:ascii="Times New Roman" w:hAnsi="Times New Roman" w:cs="Times New Roman"/>
          <w:sz w:val="26"/>
          <w:szCs w:val="26"/>
        </w:rPr>
        <w:t>о</w:t>
      </w:r>
      <w:r w:rsidR="00DD60C8" w:rsidRPr="00D63094">
        <w:rPr>
          <w:rFonts w:ascii="Times New Roman" w:hAnsi="Times New Roman" w:cs="Times New Roman"/>
          <w:sz w:val="26"/>
          <w:szCs w:val="26"/>
        </w:rPr>
        <w:t xml:space="preserve">бщего собрания акционеров (далее </w:t>
      </w:r>
      <w:r w:rsidR="00D94D52" w:rsidRPr="00D63094">
        <w:rPr>
          <w:rFonts w:ascii="Times New Roman" w:hAnsi="Times New Roman" w:cs="Times New Roman"/>
          <w:sz w:val="26"/>
          <w:szCs w:val="26"/>
        </w:rPr>
        <w:t>-</w:t>
      </w:r>
      <w:r w:rsidR="00DD60C8" w:rsidRPr="00D63094">
        <w:rPr>
          <w:rFonts w:ascii="Times New Roman" w:hAnsi="Times New Roman" w:cs="Times New Roman"/>
          <w:sz w:val="26"/>
          <w:szCs w:val="26"/>
        </w:rPr>
        <w:t xml:space="preserve"> Собрание). </w:t>
      </w:r>
    </w:p>
    <w:p w:rsidR="004255F3" w:rsidRPr="00D63094" w:rsidRDefault="004255F3" w:rsidP="00F0403A">
      <w:pPr>
        <w:ind w:firstLine="709"/>
        <w:jc w:val="both"/>
        <w:rPr>
          <w:sz w:val="26"/>
          <w:szCs w:val="26"/>
          <w:highlight w:val="yellow"/>
        </w:rPr>
      </w:pPr>
      <w:r w:rsidRPr="00D63094">
        <w:rPr>
          <w:sz w:val="26"/>
          <w:szCs w:val="26"/>
        </w:rPr>
        <w:t>Форма проведения Собрания – заочное голосование.</w:t>
      </w:r>
    </w:p>
    <w:p w:rsidR="004255F3" w:rsidRPr="00D63094" w:rsidRDefault="004255F3" w:rsidP="00F0403A">
      <w:pPr>
        <w:ind w:firstLine="709"/>
        <w:jc w:val="both"/>
        <w:rPr>
          <w:sz w:val="26"/>
          <w:szCs w:val="26"/>
        </w:rPr>
      </w:pPr>
      <w:r w:rsidRPr="00D63094">
        <w:rPr>
          <w:color w:val="000000"/>
          <w:sz w:val="26"/>
          <w:szCs w:val="26"/>
        </w:rPr>
        <w:t xml:space="preserve">Дата окончания приема бюллетеней для голосования: </w:t>
      </w:r>
      <w:r w:rsidR="003B2B47">
        <w:rPr>
          <w:color w:val="000000"/>
          <w:sz w:val="26"/>
          <w:szCs w:val="26"/>
        </w:rPr>
        <w:t>16</w:t>
      </w:r>
      <w:r w:rsidR="00A56189" w:rsidRPr="00A56189">
        <w:rPr>
          <w:color w:val="000000"/>
          <w:sz w:val="26"/>
          <w:szCs w:val="26"/>
        </w:rPr>
        <w:t xml:space="preserve"> октября </w:t>
      </w:r>
      <w:r w:rsidRPr="00D63094">
        <w:rPr>
          <w:color w:val="000000"/>
          <w:sz w:val="26"/>
          <w:szCs w:val="26"/>
        </w:rPr>
        <w:t>202</w:t>
      </w:r>
      <w:r w:rsidR="003B2B47">
        <w:rPr>
          <w:color w:val="000000"/>
          <w:sz w:val="26"/>
          <w:szCs w:val="26"/>
        </w:rPr>
        <w:t>4</w:t>
      </w:r>
      <w:r w:rsidRPr="00D63094">
        <w:rPr>
          <w:color w:val="000000"/>
          <w:sz w:val="26"/>
          <w:szCs w:val="26"/>
        </w:rPr>
        <w:t xml:space="preserve"> года.</w:t>
      </w:r>
    </w:p>
    <w:p w:rsidR="00904A97" w:rsidRPr="00D63094" w:rsidRDefault="004255F3" w:rsidP="00F0403A">
      <w:pPr>
        <w:ind w:firstLine="709"/>
        <w:jc w:val="both"/>
        <w:rPr>
          <w:sz w:val="26"/>
          <w:szCs w:val="26"/>
        </w:rPr>
      </w:pPr>
      <w:r w:rsidRPr="00D63094">
        <w:rPr>
          <w:sz w:val="26"/>
          <w:szCs w:val="26"/>
        </w:rPr>
        <w:t>Почтовый адрес, по которому должны направляться заполненные бюллетени:</w:t>
      </w:r>
      <w:r w:rsidR="00CB6209" w:rsidRPr="00D63094">
        <w:rPr>
          <w:sz w:val="26"/>
          <w:szCs w:val="26"/>
        </w:rPr>
        <w:t xml:space="preserve"> </w:t>
      </w:r>
      <w:r w:rsidR="008004D2" w:rsidRPr="008004D2">
        <w:rPr>
          <w:sz w:val="26"/>
          <w:szCs w:val="26"/>
        </w:rPr>
        <w:t>Российская Федерация, 390023, г. Рязань ул. Лермонтова, д.11.</w:t>
      </w:r>
    </w:p>
    <w:p w:rsidR="004255F3" w:rsidRDefault="004255F3" w:rsidP="00F0403A">
      <w:pPr>
        <w:pStyle w:val="21"/>
        <w:ind w:firstLine="709"/>
        <w:rPr>
          <w:sz w:val="26"/>
          <w:szCs w:val="26"/>
        </w:rPr>
      </w:pPr>
      <w:r w:rsidRPr="00D63094">
        <w:rPr>
          <w:sz w:val="26"/>
          <w:szCs w:val="26"/>
        </w:rPr>
        <w:t>Дата определения (фиксации) лиц, имеющих право на участие в Собрании, -</w:t>
      </w:r>
      <w:r w:rsidRPr="00D63094">
        <w:rPr>
          <w:sz w:val="26"/>
          <w:szCs w:val="26"/>
        </w:rPr>
        <w:br/>
      </w:r>
      <w:r w:rsidR="003B2B47">
        <w:rPr>
          <w:sz w:val="26"/>
          <w:szCs w:val="26"/>
        </w:rPr>
        <w:t>25</w:t>
      </w:r>
      <w:r w:rsidR="00A56189" w:rsidRPr="00A56189">
        <w:rPr>
          <w:sz w:val="26"/>
          <w:szCs w:val="26"/>
        </w:rPr>
        <w:t xml:space="preserve"> августа </w:t>
      </w:r>
      <w:r w:rsidR="003B2B47">
        <w:rPr>
          <w:sz w:val="26"/>
          <w:szCs w:val="26"/>
        </w:rPr>
        <w:t>2024</w:t>
      </w:r>
      <w:r w:rsidR="00A56189">
        <w:rPr>
          <w:sz w:val="26"/>
          <w:szCs w:val="26"/>
        </w:rPr>
        <w:t xml:space="preserve"> </w:t>
      </w:r>
      <w:r w:rsidRPr="00D63094">
        <w:rPr>
          <w:sz w:val="26"/>
          <w:szCs w:val="26"/>
        </w:rPr>
        <w:t>года (конец операционного дня).</w:t>
      </w:r>
    </w:p>
    <w:p w:rsidR="00B25581" w:rsidRPr="00D63094" w:rsidRDefault="00B25581" w:rsidP="00F0403A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Д</w:t>
      </w:r>
      <w:r w:rsidRPr="00B25581">
        <w:rPr>
          <w:sz w:val="26"/>
          <w:szCs w:val="26"/>
        </w:rPr>
        <w:t>ат</w:t>
      </w:r>
      <w:r>
        <w:rPr>
          <w:sz w:val="26"/>
          <w:szCs w:val="26"/>
        </w:rPr>
        <w:t>а</w:t>
      </w:r>
      <w:r w:rsidRPr="00B25581">
        <w:rPr>
          <w:sz w:val="26"/>
          <w:szCs w:val="26"/>
        </w:rPr>
        <w:t xml:space="preserve">, до которой от акционеров принимаются предложения о выдвижении кандидатов для избрания в Совет директоров </w:t>
      </w:r>
      <w:r w:rsidR="00A71D06">
        <w:rPr>
          <w:sz w:val="26"/>
          <w:szCs w:val="26"/>
        </w:rPr>
        <w:t>О</w:t>
      </w:r>
      <w:r w:rsidRPr="00B25581">
        <w:rPr>
          <w:sz w:val="26"/>
          <w:szCs w:val="26"/>
        </w:rPr>
        <w:t>бщества, – 1</w:t>
      </w:r>
      <w:r w:rsidR="003B2B47">
        <w:rPr>
          <w:sz w:val="26"/>
          <w:szCs w:val="26"/>
        </w:rPr>
        <w:t>6</w:t>
      </w:r>
      <w:r w:rsidRPr="00B25581">
        <w:rPr>
          <w:sz w:val="26"/>
          <w:szCs w:val="26"/>
        </w:rPr>
        <w:t xml:space="preserve"> сентября </w:t>
      </w:r>
      <w:r w:rsidR="003B2B47">
        <w:rPr>
          <w:sz w:val="26"/>
          <w:szCs w:val="26"/>
        </w:rPr>
        <w:t>2024</w:t>
      </w:r>
      <w:r w:rsidRPr="00B25581">
        <w:rPr>
          <w:sz w:val="26"/>
          <w:szCs w:val="26"/>
        </w:rPr>
        <w:t xml:space="preserve"> года (включительно).</w:t>
      </w:r>
    </w:p>
    <w:p w:rsidR="008004D2" w:rsidRDefault="003B2B47" w:rsidP="003B2B47">
      <w:pPr>
        <w:pStyle w:val="21"/>
        <w:ind w:firstLine="709"/>
        <w:rPr>
          <w:sz w:val="26"/>
          <w:szCs w:val="26"/>
        </w:rPr>
      </w:pPr>
      <w:r w:rsidRPr="003B2B47">
        <w:rPr>
          <w:sz w:val="26"/>
          <w:szCs w:val="26"/>
        </w:rPr>
        <w:t>Право голоса по всем вопросам повестки дня Собрания имеют акционеры - владельцы обыкновенных акций Общества.</w:t>
      </w:r>
    </w:p>
    <w:p w:rsidR="003B2B47" w:rsidRDefault="003B2B47" w:rsidP="00B23338">
      <w:pPr>
        <w:pStyle w:val="21"/>
        <w:ind w:firstLine="709"/>
        <w:jc w:val="center"/>
        <w:rPr>
          <w:b/>
          <w:sz w:val="26"/>
          <w:szCs w:val="26"/>
        </w:rPr>
      </w:pPr>
    </w:p>
    <w:p w:rsidR="00F451D9" w:rsidRPr="00D63094" w:rsidRDefault="00F451D9" w:rsidP="00B23338">
      <w:pPr>
        <w:pStyle w:val="21"/>
        <w:ind w:firstLine="709"/>
        <w:jc w:val="center"/>
        <w:rPr>
          <w:b/>
          <w:sz w:val="26"/>
          <w:szCs w:val="26"/>
        </w:rPr>
      </w:pPr>
      <w:r w:rsidRPr="00D63094">
        <w:rPr>
          <w:b/>
          <w:sz w:val="26"/>
          <w:szCs w:val="26"/>
        </w:rPr>
        <w:t>Повестка дня Собрания</w:t>
      </w:r>
    </w:p>
    <w:p w:rsidR="008004D2" w:rsidRPr="0092324A" w:rsidRDefault="003B2B47" w:rsidP="008004D2">
      <w:pPr>
        <w:pStyle w:val="a4"/>
        <w:ind w:firstLine="709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1.</w:t>
      </w:r>
      <w:r w:rsidR="0092324A">
        <w:rPr>
          <w:rFonts w:ascii="Times New Roman" w:hAnsi="Times New Roman"/>
          <w:bCs/>
          <w:sz w:val="26"/>
          <w:szCs w:val="26"/>
          <w:lang w:bidi="ru-RU"/>
        </w:rPr>
        <w:t> </w:t>
      </w:r>
      <w:r w:rsidR="008004D2" w:rsidRPr="0092324A">
        <w:rPr>
          <w:rFonts w:ascii="Times New Roman" w:hAnsi="Times New Roman"/>
          <w:bCs/>
          <w:sz w:val="26"/>
          <w:szCs w:val="26"/>
          <w:lang w:bidi="ru-RU"/>
        </w:rPr>
        <w:t>Досрочное прекращение полномочий членов Совета директоров Общества.</w:t>
      </w:r>
    </w:p>
    <w:p w:rsidR="008004D2" w:rsidRPr="0092324A" w:rsidRDefault="003B2B47" w:rsidP="008004D2">
      <w:pPr>
        <w:pStyle w:val="a4"/>
        <w:ind w:firstLine="709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2.</w:t>
      </w:r>
      <w:r w:rsidR="0092324A">
        <w:rPr>
          <w:rFonts w:ascii="Times New Roman" w:hAnsi="Times New Roman"/>
          <w:bCs/>
          <w:sz w:val="26"/>
          <w:szCs w:val="26"/>
          <w:lang w:bidi="ru-RU"/>
        </w:rPr>
        <w:t> </w:t>
      </w:r>
      <w:r w:rsidR="008004D2" w:rsidRPr="0092324A">
        <w:rPr>
          <w:rFonts w:ascii="Times New Roman" w:hAnsi="Times New Roman"/>
          <w:bCs/>
          <w:sz w:val="26"/>
          <w:szCs w:val="26"/>
          <w:lang w:bidi="ru-RU"/>
        </w:rPr>
        <w:t>Избрание членов Совета директоров Общества.</w:t>
      </w:r>
    </w:p>
    <w:p w:rsidR="002237AA" w:rsidRDefault="003B2B47" w:rsidP="008004D2">
      <w:pPr>
        <w:pStyle w:val="a4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3.</w:t>
      </w:r>
      <w:r w:rsidR="0092324A">
        <w:rPr>
          <w:rFonts w:ascii="Times New Roman" w:hAnsi="Times New Roman"/>
          <w:bCs/>
          <w:sz w:val="26"/>
          <w:szCs w:val="26"/>
          <w:lang w:bidi="ru-RU"/>
        </w:rPr>
        <w:t> </w:t>
      </w:r>
      <w:r w:rsidR="002237AA" w:rsidRPr="0092324A">
        <w:rPr>
          <w:rFonts w:ascii="Times New Roman" w:hAnsi="Times New Roman"/>
          <w:sz w:val="26"/>
          <w:szCs w:val="26"/>
        </w:rPr>
        <w:t>Утверждение Устава Общества в новой редакции.</w:t>
      </w:r>
    </w:p>
    <w:p w:rsidR="008004D2" w:rsidRPr="00D63094" w:rsidRDefault="008004D2" w:rsidP="008004D2">
      <w:pPr>
        <w:pStyle w:val="a4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451D9" w:rsidRPr="00D63094" w:rsidRDefault="004255F3" w:rsidP="00E45875">
      <w:pPr>
        <w:pStyle w:val="a4"/>
        <w:ind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63094">
        <w:rPr>
          <w:rFonts w:ascii="Times New Roman" w:hAnsi="Times New Roman"/>
          <w:bCs/>
          <w:color w:val="000000" w:themeColor="text1"/>
          <w:sz w:val="26"/>
          <w:szCs w:val="26"/>
        </w:rPr>
        <w:t>Ознакомиться с информацией (материалами) к Собранию можно</w:t>
      </w:r>
      <w:r w:rsidRPr="00D63094">
        <w:rPr>
          <w:rFonts w:ascii="Times New Roman" w:hAnsi="Times New Roman"/>
          <w:sz w:val="26"/>
          <w:szCs w:val="26"/>
        </w:rPr>
        <w:t xml:space="preserve"> </w:t>
      </w:r>
      <w:r w:rsidR="008004D2" w:rsidRPr="008004D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ежедневно в рабочие дни в период </w:t>
      </w:r>
      <w:r w:rsidR="003B2B47" w:rsidRPr="003B2B47">
        <w:rPr>
          <w:rFonts w:ascii="Times New Roman" w:hAnsi="Times New Roman"/>
          <w:bCs/>
          <w:color w:val="000000" w:themeColor="text1"/>
          <w:sz w:val="26"/>
          <w:szCs w:val="26"/>
        </w:rPr>
        <w:t>с 25 сентября 2024 года по 16 октября 2024 года с 09 часов 00 минут до 16 часов 30 минут (местное время) по следующему адресу: Российская Федерация, 390023, г. Рязань, ул. Лермонтова, д. 11, АО «Рязанский Радиозавод» (тел. (4912) 29-29-84).</w:t>
      </w:r>
      <w:bookmarkStart w:id="0" w:name="_GoBack"/>
      <w:bookmarkEnd w:id="0"/>
    </w:p>
    <w:p w:rsidR="00992AC9" w:rsidRPr="00D63094" w:rsidRDefault="00992AC9" w:rsidP="00F0403A">
      <w:pPr>
        <w:pStyle w:val="a4"/>
        <w:ind w:firstLine="709"/>
        <w:rPr>
          <w:rFonts w:ascii="Times New Roman" w:hAnsi="Times New Roman"/>
          <w:sz w:val="26"/>
          <w:szCs w:val="26"/>
        </w:rPr>
      </w:pPr>
      <w:r w:rsidRPr="00D63094">
        <w:rPr>
          <w:rFonts w:ascii="Times New Roman" w:hAnsi="Times New Roman"/>
          <w:color w:val="000000"/>
          <w:sz w:val="26"/>
          <w:szCs w:val="26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(оригиналы или копии, заверенные надлежащим образом), должны направляться вместе с заполненным бюллетен</w:t>
      </w:r>
      <w:r w:rsidR="004B2353" w:rsidRPr="00D63094">
        <w:rPr>
          <w:rFonts w:ascii="Times New Roman" w:hAnsi="Times New Roman"/>
          <w:color w:val="000000"/>
          <w:sz w:val="26"/>
          <w:szCs w:val="26"/>
        </w:rPr>
        <w:t>ем</w:t>
      </w:r>
      <w:r w:rsidRPr="00D63094">
        <w:rPr>
          <w:rFonts w:ascii="Times New Roman" w:hAnsi="Times New Roman"/>
          <w:color w:val="000000"/>
          <w:sz w:val="26"/>
          <w:szCs w:val="26"/>
        </w:rPr>
        <w:t>.</w:t>
      </w:r>
    </w:p>
    <w:p w:rsidR="00F451D9" w:rsidRPr="00D63094" w:rsidRDefault="00F451D9" w:rsidP="00F0403A">
      <w:pPr>
        <w:pStyle w:val="21"/>
        <w:ind w:firstLine="709"/>
        <w:rPr>
          <w:color w:val="000000" w:themeColor="text1"/>
          <w:sz w:val="26"/>
          <w:szCs w:val="26"/>
        </w:rPr>
      </w:pPr>
    </w:p>
    <w:p w:rsidR="00D63094" w:rsidRPr="00D63094" w:rsidRDefault="00362AEE">
      <w:pPr>
        <w:pStyle w:val="21"/>
        <w:ind w:firstLine="567"/>
        <w:jc w:val="center"/>
        <w:rPr>
          <w:b/>
          <w:sz w:val="26"/>
          <w:szCs w:val="26"/>
        </w:rPr>
      </w:pPr>
      <w:r w:rsidRPr="00D63094">
        <w:rPr>
          <w:b/>
          <w:sz w:val="26"/>
          <w:szCs w:val="26"/>
        </w:rPr>
        <w:t xml:space="preserve">Совет директоров </w:t>
      </w:r>
      <w:r w:rsidR="008004D2" w:rsidRPr="008004D2">
        <w:rPr>
          <w:b/>
          <w:sz w:val="26"/>
          <w:szCs w:val="26"/>
        </w:rPr>
        <w:t>«Рязанский Радиозавод»</w:t>
      </w:r>
    </w:p>
    <w:sectPr w:rsidR="00D63094" w:rsidRPr="00D63094" w:rsidSect="00D630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6B18FA1A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5394F074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41608448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4DEE2206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A6E2950E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DDA8041C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E4E493BE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85E88F2C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8"/>
    <w:rsid w:val="0000472A"/>
    <w:rsid w:val="000323D0"/>
    <w:rsid w:val="00113B5D"/>
    <w:rsid w:val="001F4232"/>
    <w:rsid w:val="00207689"/>
    <w:rsid w:val="002237AA"/>
    <w:rsid w:val="00242971"/>
    <w:rsid w:val="002643B9"/>
    <w:rsid w:val="002C6889"/>
    <w:rsid w:val="00312100"/>
    <w:rsid w:val="00362AEE"/>
    <w:rsid w:val="003B2B47"/>
    <w:rsid w:val="003D48A7"/>
    <w:rsid w:val="00402682"/>
    <w:rsid w:val="004255F3"/>
    <w:rsid w:val="004774DF"/>
    <w:rsid w:val="00497B38"/>
    <w:rsid w:val="004B2353"/>
    <w:rsid w:val="004E6B82"/>
    <w:rsid w:val="00511A2F"/>
    <w:rsid w:val="00511F70"/>
    <w:rsid w:val="00520065"/>
    <w:rsid w:val="00597115"/>
    <w:rsid w:val="005F6F7F"/>
    <w:rsid w:val="00631F59"/>
    <w:rsid w:val="00660BBD"/>
    <w:rsid w:val="006831E7"/>
    <w:rsid w:val="006B2041"/>
    <w:rsid w:val="006F326D"/>
    <w:rsid w:val="0071654C"/>
    <w:rsid w:val="007436D6"/>
    <w:rsid w:val="008004D2"/>
    <w:rsid w:val="0087570B"/>
    <w:rsid w:val="008A2CEF"/>
    <w:rsid w:val="008B56FB"/>
    <w:rsid w:val="00904A97"/>
    <w:rsid w:val="0092324A"/>
    <w:rsid w:val="00992AC9"/>
    <w:rsid w:val="009979E8"/>
    <w:rsid w:val="009B5263"/>
    <w:rsid w:val="009B76EB"/>
    <w:rsid w:val="009E772A"/>
    <w:rsid w:val="00A25868"/>
    <w:rsid w:val="00A50EC3"/>
    <w:rsid w:val="00A56189"/>
    <w:rsid w:val="00A71D06"/>
    <w:rsid w:val="00AA1C2F"/>
    <w:rsid w:val="00B012C7"/>
    <w:rsid w:val="00B23338"/>
    <w:rsid w:val="00B25581"/>
    <w:rsid w:val="00B323C9"/>
    <w:rsid w:val="00B36ECA"/>
    <w:rsid w:val="00BA5082"/>
    <w:rsid w:val="00BB7F20"/>
    <w:rsid w:val="00BF48C7"/>
    <w:rsid w:val="00CB6209"/>
    <w:rsid w:val="00CD00E2"/>
    <w:rsid w:val="00CD6D3E"/>
    <w:rsid w:val="00D45D99"/>
    <w:rsid w:val="00D63094"/>
    <w:rsid w:val="00D9208D"/>
    <w:rsid w:val="00D94D52"/>
    <w:rsid w:val="00DD60C8"/>
    <w:rsid w:val="00DE0E44"/>
    <w:rsid w:val="00E20EB0"/>
    <w:rsid w:val="00E27816"/>
    <w:rsid w:val="00E45875"/>
    <w:rsid w:val="00E72497"/>
    <w:rsid w:val="00EB2D5E"/>
    <w:rsid w:val="00F0403A"/>
    <w:rsid w:val="00F22232"/>
    <w:rsid w:val="00F451D9"/>
    <w:rsid w:val="00F60883"/>
    <w:rsid w:val="00FE3F18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6C7C"/>
  <w15:docId w15:val="{6C291026-037E-42F9-9402-E07CF13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0C8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DD60C8"/>
    <w:pPr>
      <w:jc w:val="both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rsid w:val="00DD60C8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Plain Text"/>
    <w:basedOn w:val="a"/>
    <w:link w:val="a7"/>
    <w:unhideWhenUsed/>
    <w:rsid w:val="00DD60C8"/>
    <w:pPr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D6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D60C8"/>
    <w:pPr>
      <w:ind w:firstLine="720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2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E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34"/>
    <w:qFormat/>
    <w:rsid w:val="00CB6209"/>
    <w:pPr>
      <w:ind w:left="720"/>
      <w:contextualSpacing/>
    </w:pPr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CB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Аблитипова Ирина Борисовна</dc:creator>
  <cp:lastModifiedBy>Держаева Татьяна Андреевна</cp:lastModifiedBy>
  <cp:revision>7</cp:revision>
  <cp:lastPrinted>2019-03-21T13:37:00Z</cp:lastPrinted>
  <dcterms:created xsi:type="dcterms:W3CDTF">2023-08-10T11:51:00Z</dcterms:created>
  <dcterms:modified xsi:type="dcterms:W3CDTF">2024-08-05T12:36:00Z</dcterms:modified>
</cp:coreProperties>
</file>